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E9" w:rsidRDefault="00E609E9" w:rsidP="00E609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E609E9" w:rsidRPr="009F6E9E" w:rsidRDefault="00E609E9" w:rsidP="00E609E9">
      <w:pPr>
        <w:jc w:val="center"/>
        <w:rPr>
          <w:b/>
          <w:sz w:val="24"/>
          <w:szCs w:val="24"/>
        </w:rPr>
      </w:pPr>
    </w:p>
    <w:p w:rsidR="00E609E9" w:rsidRDefault="00E609E9" w:rsidP="00E609E9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Заказчик: </w:t>
      </w:r>
      <w:r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E609E9" w:rsidRDefault="00E609E9" w:rsidP="00E609E9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Место проведения заседания: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Ярославль, ул. Максимова, д. 17/27, кабинет № 15.</w:t>
      </w:r>
    </w:p>
    <w:p w:rsidR="00E609E9" w:rsidRDefault="00E609E9" w:rsidP="00E609E9">
      <w:pPr>
        <w:pStyle w:val="a6"/>
        <w:widowControl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E609E9" w:rsidTr="0025260D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03.03.2015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Начало: 14.00 Окончание: 14.30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</w:tbl>
    <w:p w:rsidR="00E609E9" w:rsidRDefault="00E609E9" w:rsidP="00E609E9">
      <w:pPr>
        <w:widowControl/>
        <w:rPr>
          <w:b/>
          <w:bCs/>
          <w:sz w:val="22"/>
          <w:szCs w:val="22"/>
        </w:rPr>
      </w:pPr>
    </w:p>
    <w:p w:rsidR="00E609E9" w:rsidRPr="00E609E9" w:rsidRDefault="00E609E9" w:rsidP="00E609E9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2. Присутствовавшие: кворум есть.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E609E9" w:rsidTr="0025260D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E609E9" w:rsidTr="0025260D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E609E9" w:rsidRDefault="00E609E9" w:rsidP="00E609E9">
      <w:pPr>
        <w:widowControl/>
        <w:rPr>
          <w:b/>
          <w:bCs/>
          <w:sz w:val="22"/>
          <w:szCs w:val="22"/>
        </w:rPr>
      </w:pPr>
    </w:p>
    <w:p w:rsidR="00E609E9" w:rsidRDefault="00E609E9" w:rsidP="00E609E9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E609E9" w:rsidTr="0025260D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E609E9" w:rsidTr="0025260D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2015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E609E9" w:rsidRDefault="00E609E9" w:rsidP="00E609E9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E609E9" w:rsidRDefault="00E609E9" w:rsidP="00E609E9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E609E9" w:rsidTr="0025260D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Default="00E609E9" w:rsidP="0025260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609E9" w:rsidRDefault="00E609E9" w:rsidP="0025260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Default="00E609E9" w:rsidP="0025260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Default="00E609E9" w:rsidP="0025260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Default="00E609E9" w:rsidP="0025260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Default="00E609E9" w:rsidP="0025260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Default="00E609E9" w:rsidP="0025260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Default="00E609E9" w:rsidP="0025260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E9" w:rsidRDefault="00E609E9" w:rsidP="0025260D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</w:t>
            </w:r>
          </w:p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9E9" w:rsidRDefault="00E609E9" w:rsidP="0025260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609E9" w:rsidTr="0025260D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Default="00E609E9" w:rsidP="0025260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Pr="00C80CE0" w:rsidRDefault="00E609E9" w:rsidP="0025260D">
            <w:pPr>
              <w:spacing w:line="276" w:lineRule="auto"/>
              <w:ind w:left="-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МАУ </w:t>
            </w:r>
            <w:proofErr w:type="spellStart"/>
            <w:r>
              <w:rPr>
                <w:sz w:val="22"/>
                <w:szCs w:val="22"/>
                <w:lang w:eastAsia="en-US"/>
              </w:rPr>
              <w:t>Любимского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МР ЯО Редакция газеты «Наш край»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Pr="00C80CE0" w:rsidRDefault="00E609E9" w:rsidP="0025260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 xml:space="preserve">Муниципальное </w:t>
            </w:r>
            <w:r>
              <w:rPr>
                <w:sz w:val="22"/>
                <w:szCs w:val="22"/>
                <w:lang w:eastAsia="en-US"/>
              </w:rPr>
              <w:t>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Pr="00C80CE0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Любим, ул. Пролетарская, д. 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Pr="00C80CE0" w:rsidRDefault="00E609E9" w:rsidP="0025260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152</w:t>
            </w:r>
            <w:r>
              <w:rPr>
                <w:sz w:val="22"/>
                <w:szCs w:val="22"/>
                <w:lang w:eastAsia="en-US"/>
              </w:rPr>
              <w:t xml:space="preserve">470 </w:t>
            </w:r>
          </w:p>
          <w:p w:rsidR="00E609E9" w:rsidRPr="00C80CE0" w:rsidRDefault="00E609E9" w:rsidP="0025260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Любим, ул. Пролетарская, д. 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Pr="00C80CE0" w:rsidRDefault="00E609E9" w:rsidP="0025260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Pr="00C80CE0" w:rsidRDefault="00E609E9" w:rsidP="0025260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Любимский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80CE0">
              <w:rPr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Pr="00C80CE0" w:rsidRDefault="00E609E9" w:rsidP="0025260D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Газета</w:t>
            </w:r>
          </w:p>
        </w:tc>
      </w:tr>
    </w:tbl>
    <w:p w:rsidR="00E609E9" w:rsidRDefault="00E609E9" w:rsidP="00E609E9">
      <w:pPr>
        <w:pStyle w:val="a4"/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>
        <w:rPr>
          <w:sz w:val="22"/>
          <w:szCs w:val="22"/>
          <w:highlight w:val="green"/>
        </w:rPr>
        <w:t xml:space="preserve"> </w:t>
      </w:r>
    </w:p>
    <w:p w:rsidR="00E609E9" w:rsidRDefault="00E609E9" w:rsidP="00E609E9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а) Наименование и почтовый адрес участника квалификационного отбора; </w:t>
      </w:r>
    </w:p>
    <w:p w:rsidR="00E609E9" w:rsidRDefault="00E609E9" w:rsidP="00E609E9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E609E9" w:rsidRPr="000516D6" w:rsidRDefault="00E609E9" w:rsidP="00E609E9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5. Рассмотрения заявок </w:t>
      </w:r>
      <w:proofErr w:type="gramStart"/>
      <w:r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>
        <w:rPr>
          <w:b/>
          <w:sz w:val="22"/>
          <w:szCs w:val="22"/>
        </w:rPr>
        <w:t xml:space="preserve"> СМИ:</w:t>
      </w:r>
    </w:p>
    <w:p w:rsidR="00E609E9" w:rsidRDefault="00E609E9" w:rsidP="00E609E9">
      <w:pPr>
        <w:widowControl/>
        <w:tabs>
          <w:tab w:val="left" w:pos="450"/>
        </w:tabs>
        <w:autoSpaceDE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23 (принята 27.02.15 в 10.05) - </w:t>
      </w:r>
      <w:r>
        <w:rPr>
          <w:b/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proofErr w:type="spellStart"/>
      <w:r>
        <w:rPr>
          <w:b/>
          <w:sz w:val="22"/>
          <w:szCs w:val="22"/>
          <w:lang w:eastAsia="en-US"/>
        </w:rPr>
        <w:t>Любимском</w:t>
      </w:r>
      <w:proofErr w:type="spellEnd"/>
      <w:r>
        <w:rPr>
          <w:b/>
          <w:sz w:val="22"/>
          <w:szCs w:val="22"/>
          <w:lang w:eastAsia="en-US"/>
        </w:rPr>
        <w:t xml:space="preserve"> муниципальном районе: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8"/>
        <w:gridCol w:w="1591"/>
        <w:gridCol w:w="2691"/>
      </w:tblGrid>
      <w:tr w:rsidR="00E609E9" w:rsidTr="0025260D">
        <w:trPr>
          <w:trHeight w:val="62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23</w:t>
            </w:r>
          </w:p>
        </w:tc>
      </w:tr>
      <w:tr w:rsidR="00E609E9" w:rsidTr="0025260D">
        <w:trPr>
          <w:trHeight w:val="988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МАУ </w:t>
            </w:r>
            <w:proofErr w:type="spellStart"/>
            <w:r>
              <w:rPr>
                <w:sz w:val="22"/>
                <w:szCs w:val="22"/>
                <w:lang w:eastAsia="en-US"/>
              </w:rPr>
              <w:t>Любимского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МР ЯО Редакция газеты «Наш край»</w:t>
            </w:r>
          </w:p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152470, 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Любим, ул. Пролетарская, д. 2</w:t>
            </w:r>
          </w:p>
        </w:tc>
      </w:tr>
      <w:tr w:rsidR="00E609E9" w:rsidTr="0025260D">
        <w:trPr>
          <w:trHeight w:val="665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</w:p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E609E9" w:rsidTr="0025260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E609E9" w:rsidTr="0025260D">
        <w:trPr>
          <w:trHeight w:val="564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E609E9" w:rsidTr="002526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E609E9" w:rsidTr="0025260D">
        <w:trPr>
          <w:trHeight w:val="61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E609E9" w:rsidTr="0025260D">
        <w:trPr>
          <w:trHeight w:val="342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E609E9" w:rsidTr="0025260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E609E9" w:rsidTr="0025260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E609E9" w:rsidTr="0025260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E609E9" w:rsidTr="0025260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E609E9" w:rsidTr="0025260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E609E9" w:rsidTr="0025260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E609E9" w:rsidTr="0025260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E609E9" w:rsidTr="0025260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E609E9" w:rsidTr="0025260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E609E9" w:rsidTr="0025260D">
        <w:trPr>
          <w:trHeight w:val="237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E609E9" w:rsidTr="0025260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E609E9" w:rsidTr="0025260D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  <w:tr w:rsidR="00E609E9" w:rsidTr="0025260D">
        <w:trPr>
          <w:trHeight w:val="637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jc w:val="center"/>
            </w:pPr>
            <w:r w:rsidRPr="003E1A7F">
              <w:rPr>
                <w:lang w:eastAsia="en-US"/>
              </w:rPr>
              <w:t>Соответствует</w:t>
            </w:r>
          </w:p>
        </w:tc>
      </w:tr>
    </w:tbl>
    <w:tbl>
      <w:tblPr>
        <w:tblW w:w="5554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5671"/>
        <w:gridCol w:w="3825"/>
      </w:tblGrid>
      <w:tr w:rsidR="00E609E9" w:rsidTr="00E609E9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609E9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E609E9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Принятое</w:t>
            </w:r>
            <w:proofErr w:type="gramEnd"/>
          </w:p>
          <w:p w:rsidR="00E609E9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E609E9" w:rsidTr="00E609E9">
        <w:trPr>
          <w:trHeight w:hRule="exact" w:val="39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МАУ </w:t>
            </w:r>
            <w:proofErr w:type="spellStart"/>
            <w:r>
              <w:rPr>
                <w:sz w:val="22"/>
                <w:szCs w:val="22"/>
                <w:lang w:eastAsia="en-US"/>
              </w:rPr>
              <w:t>Любимского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МР ЯО Редакция газеты «Наш край»</w:t>
            </w:r>
          </w:p>
          <w:p w:rsidR="00E609E9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609E9" w:rsidTr="00E609E9">
        <w:trPr>
          <w:trHeight w:hRule="exact"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609E9" w:rsidTr="00E609E9">
        <w:trPr>
          <w:trHeight w:hRule="exact"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609E9" w:rsidTr="00E609E9">
        <w:trPr>
          <w:trHeight w:hRule="exact"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609E9" w:rsidTr="00E609E9">
        <w:trPr>
          <w:trHeight w:hRule="exact"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E609E9" w:rsidTr="00E609E9">
        <w:trPr>
          <w:trHeight w:hRule="exact" w:val="3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E9" w:rsidRDefault="00E609E9" w:rsidP="0025260D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9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</w:tbl>
    <w:p w:rsidR="00E609E9" w:rsidRDefault="00E609E9" w:rsidP="00E609E9">
      <w:pPr>
        <w:widowControl/>
        <w:rPr>
          <w:b/>
          <w:bCs/>
          <w:sz w:val="22"/>
          <w:szCs w:val="22"/>
        </w:rPr>
      </w:pPr>
    </w:p>
    <w:p w:rsidR="00E609E9" w:rsidRDefault="00E609E9" w:rsidP="00E609E9">
      <w:pPr>
        <w:widowControl/>
        <w:ind w:left="-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7. Результаты рассмотрения заявок на участие в квалификационном отборе:</w:t>
      </w:r>
    </w:p>
    <w:p w:rsidR="00E609E9" w:rsidRDefault="00E609E9" w:rsidP="00E609E9">
      <w:pPr>
        <w:widowControl/>
        <w:ind w:left="-1276"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7.1. Признать соответствующими требованиям квалификационной документации, прошедшими квалификационный отбор заявки следующих участников и включить в Реестр аккредитованных поставщиков на 2015 год:</w:t>
      </w:r>
    </w:p>
    <w:p w:rsidR="00E609E9" w:rsidRDefault="00E609E9" w:rsidP="00E609E9">
      <w:pPr>
        <w:widowControl/>
        <w:suppressAutoHyphens/>
        <w:autoSpaceDE/>
        <w:adjustRightInd/>
        <w:ind w:left="-1276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22 – </w:t>
      </w:r>
      <w:r>
        <w:rPr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proofErr w:type="spellStart"/>
      <w:r>
        <w:rPr>
          <w:sz w:val="22"/>
          <w:szCs w:val="22"/>
          <w:lang w:eastAsia="en-US"/>
        </w:rPr>
        <w:t>Любимском</w:t>
      </w:r>
      <w:proofErr w:type="spellEnd"/>
      <w:r>
        <w:rPr>
          <w:sz w:val="22"/>
          <w:szCs w:val="22"/>
          <w:lang w:eastAsia="en-US"/>
        </w:rPr>
        <w:t xml:space="preserve"> муниципальном районе:</w:t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9495"/>
      </w:tblGrid>
      <w:tr w:rsidR="00E609E9" w:rsidTr="0025260D">
        <w:trPr>
          <w:cantSplit/>
          <w:trHeight w:val="656"/>
          <w:tblHeader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9E9" w:rsidRDefault="00E609E9" w:rsidP="0025260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609E9" w:rsidRDefault="00E609E9" w:rsidP="0025260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9E9" w:rsidRDefault="00E609E9" w:rsidP="0025260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E609E9" w:rsidTr="0025260D">
        <w:trPr>
          <w:cantSplit/>
          <w:trHeight w:val="31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E9" w:rsidRDefault="00E609E9" w:rsidP="0025260D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9E9" w:rsidRPr="007B1433" w:rsidRDefault="00E609E9" w:rsidP="002526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МАУ </w:t>
            </w:r>
            <w:proofErr w:type="spellStart"/>
            <w:r>
              <w:rPr>
                <w:sz w:val="22"/>
                <w:szCs w:val="22"/>
                <w:lang w:eastAsia="en-US"/>
              </w:rPr>
              <w:t>Любимского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МР ЯО Редакция газеты «Наш край»</w:t>
            </w:r>
          </w:p>
        </w:tc>
      </w:tr>
    </w:tbl>
    <w:p w:rsidR="00E609E9" w:rsidRDefault="00E609E9" w:rsidP="00E609E9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E609E9" w:rsidRDefault="00E609E9" w:rsidP="00E609E9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8. Настоящий протокол подлежит размещению на резервном закупочном </w:t>
      </w:r>
      <w:r>
        <w:rPr>
          <w:b/>
          <w:sz w:val="22"/>
          <w:szCs w:val="22"/>
        </w:rPr>
        <w:t xml:space="preserve">сайте Заказчика </w:t>
      </w:r>
      <w:hyperlink r:id="rId6" w:history="1">
        <w:r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E609E9" w:rsidRDefault="00E609E9" w:rsidP="00E609E9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Настоящий протокол подлежит хранению в течение трех лет </w:t>
      </w:r>
      <w:proofErr w:type="gramStart"/>
      <w:r>
        <w:rPr>
          <w:b/>
          <w:bCs/>
          <w:sz w:val="22"/>
          <w:szCs w:val="22"/>
        </w:rPr>
        <w:t>с даты</w:t>
      </w:r>
      <w:proofErr w:type="gramEnd"/>
      <w:r>
        <w:rPr>
          <w:b/>
          <w:bCs/>
          <w:sz w:val="22"/>
          <w:szCs w:val="22"/>
        </w:rPr>
        <w:t xml:space="preserve"> его подписания. </w:t>
      </w:r>
    </w:p>
    <w:p w:rsidR="00E609E9" w:rsidRDefault="00E609E9" w:rsidP="00E609E9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7" w:history="1">
        <w:r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bCs/>
          <w:sz w:val="22"/>
          <w:szCs w:val="22"/>
        </w:rPr>
        <w:t>.</w:t>
      </w:r>
    </w:p>
    <w:p w:rsidR="00E609E9" w:rsidRDefault="00E609E9" w:rsidP="00E609E9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Дата подписания протокола: «03» марта 2015 года.</w:t>
      </w:r>
    </w:p>
    <w:p w:rsidR="00E609E9" w:rsidRDefault="00E609E9" w:rsidP="00E609E9">
      <w:pPr>
        <w:widowControl/>
        <w:tabs>
          <w:tab w:val="left" w:pos="567"/>
        </w:tabs>
        <w:autoSpaceDE/>
        <w:adjustRightInd/>
        <w:spacing w:line="276" w:lineRule="auto"/>
        <w:jc w:val="both"/>
      </w:pPr>
    </w:p>
    <w:p w:rsidR="0059251F" w:rsidRDefault="0059251F"/>
    <w:sectPr w:rsidR="0059251F" w:rsidSect="008653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9E9"/>
    <w:rsid w:val="004A7CCB"/>
    <w:rsid w:val="0059251F"/>
    <w:rsid w:val="00E6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09E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609E9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E60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74;&#1086;&#1083;&#1075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74;&#1086;&#1083;&#1075;&#1072;.&#1088;&#1092;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2015-03-02T11:13:00Z</dcterms:created>
  <dcterms:modified xsi:type="dcterms:W3CDTF">2015-03-02T11:14:00Z</dcterms:modified>
</cp:coreProperties>
</file>